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83C" w:rsidRPr="000B6C7E" w:rsidRDefault="00FC0663" w:rsidP="00B86D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C7E">
        <w:rPr>
          <w:rFonts w:ascii="Times New Roman" w:hAnsi="Times New Roman" w:cs="Times New Roman"/>
          <w:b/>
          <w:sz w:val="24"/>
          <w:szCs w:val="24"/>
        </w:rPr>
        <w:t>INFORME DE EMPALME</w:t>
      </w:r>
    </w:p>
    <w:p w:rsidR="007A0D23" w:rsidRPr="000B6C7E" w:rsidRDefault="007A0D23" w:rsidP="00B86D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663" w:rsidRPr="00B605E4" w:rsidRDefault="00FC0663" w:rsidP="00BD760E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605E4">
        <w:rPr>
          <w:rFonts w:ascii="Times New Roman" w:hAnsi="Times New Roman" w:cs="Times New Roman"/>
          <w:b/>
          <w:sz w:val="24"/>
          <w:szCs w:val="24"/>
        </w:rPr>
        <w:t>Avances de los Sistemas Administrativos de soporte a la gestión</w:t>
      </w:r>
      <w:r w:rsidR="00B605E4" w:rsidRPr="00B605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05E4" w:rsidRPr="00B605E4">
        <w:rPr>
          <w:rFonts w:ascii="Times New Roman" w:hAnsi="Times New Roman" w:cs="Times New Roman"/>
          <w:b/>
          <w:color w:val="FF0000"/>
          <w:sz w:val="24"/>
          <w:szCs w:val="24"/>
        </w:rPr>
        <w:t>(Punto 3)</w:t>
      </w:r>
    </w:p>
    <w:p w:rsidR="00AB6789" w:rsidRPr="000B6C7E" w:rsidRDefault="00B86DCB" w:rsidP="00AB6789">
      <w:pPr>
        <w:pStyle w:val="Textoindependiente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B6C7E">
        <w:rPr>
          <w:rFonts w:ascii="Times New Roman" w:hAnsi="Times New Roman"/>
          <w:sz w:val="24"/>
          <w:szCs w:val="24"/>
        </w:rPr>
        <w:t xml:space="preserve">El Subsistema Interno de Gestión Documental y Archivo </w:t>
      </w:r>
      <w:r w:rsidR="003D1905" w:rsidRPr="000B6C7E">
        <w:rPr>
          <w:rFonts w:ascii="Times New Roman" w:hAnsi="Times New Roman"/>
          <w:sz w:val="24"/>
          <w:szCs w:val="24"/>
        </w:rPr>
        <w:t>–SIGA de</w:t>
      </w:r>
      <w:r w:rsidRPr="000B6C7E">
        <w:rPr>
          <w:rFonts w:ascii="Times New Roman" w:hAnsi="Times New Roman"/>
          <w:sz w:val="24"/>
          <w:szCs w:val="24"/>
        </w:rPr>
        <w:t xml:space="preserve"> la SDP</w:t>
      </w:r>
      <w:r w:rsidR="00AB6789" w:rsidRPr="000B6C7E">
        <w:rPr>
          <w:rFonts w:ascii="Times New Roman" w:hAnsi="Times New Roman"/>
          <w:sz w:val="24"/>
          <w:szCs w:val="24"/>
        </w:rPr>
        <w:t xml:space="preserve">administra custodia, conserva y preserva la memoria y el patrimonio documental de la Entidad, para asegurar el acceso y la consulta a la información institucional, como un activo </w:t>
      </w:r>
      <w:r w:rsidR="00AB6789" w:rsidRPr="000B6C7E">
        <w:rPr>
          <w:rFonts w:ascii="Times New Roman" w:hAnsi="Times New Roman"/>
          <w:bCs/>
          <w:sz w:val="24"/>
          <w:szCs w:val="24"/>
        </w:rPr>
        <w:t>de la ciudad y un derecho de la comunidad.</w:t>
      </w:r>
    </w:p>
    <w:p w:rsidR="00FC0663" w:rsidRPr="000B6C7E" w:rsidRDefault="00AB6789" w:rsidP="00BD760E">
      <w:pPr>
        <w:jc w:val="both"/>
        <w:rPr>
          <w:rFonts w:ascii="Times New Roman" w:hAnsi="Times New Roman" w:cs="Times New Roman"/>
          <w:sz w:val="24"/>
          <w:szCs w:val="24"/>
        </w:rPr>
      </w:pPr>
      <w:r w:rsidRPr="000B6C7E">
        <w:rPr>
          <w:rFonts w:ascii="Times New Roman" w:hAnsi="Times New Roman" w:cs="Times New Roman"/>
          <w:sz w:val="24"/>
          <w:szCs w:val="24"/>
        </w:rPr>
        <w:t xml:space="preserve">Está </w:t>
      </w:r>
      <w:r w:rsidR="003D1905" w:rsidRPr="000B6C7E">
        <w:rPr>
          <w:rFonts w:ascii="Times New Roman" w:hAnsi="Times New Roman" w:cs="Times New Roman"/>
          <w:sz w:val="24"/>
          <w:szCs w:val="24"/>
        </w:rPr>
        <w:t xml:space="preserve">encargado </w:t>
      </w:r>
      <w:r w:rsidR="003D1905" w:rsidRPr="000B6C7E">
        <w:rPr>
          <w:rFonts w:ascii="Times New Roman" w:eastAsia="Calibri" w:hAnsi="Times New Roman" w:cs="Times New Roman"/>
          <w:sz w:val="24"/>
          <w:szCs w:val="24"/>
        </w:rPr>
        <w:t>de dar directrices para el desarrollo de los procesos y procedimientos propios de la función archivística</w:t>
      </w:r>
      <w:r w:rsidRPr="000B6C7E">
        <w:rPr>
          <w:rFonts w:ascii="Times New Roman" w:eastAsia="Calibri" w:hAnsi="Times New Roman" w:cs="Times New Roman"/>
          <w:sz w:val="24"/>
          <w:szCs w:val="24"/>
        </w:rPr>
        <w:t xml:space="preserve"> y t</w:t>
      </w:r>
      <w:r w:rsidR="003D1905" w:rsidRPr="000B6C7E">
        <w:rPr>
          <w:rFonts w:ascii="Times New Roman" w:eastAsia="Calibri" w:hAnsi="Times New Roman" w:cs="Times New Roman"/>
          <w:sz w:val="24"/>
          <w:szCs w:val="24"/>
        </w:rPr>
        <w:t xml:space="preserve">iene a su cargo </w:t>
      </w:r>
      <w:r w:rsidR="00B86DCB" w:rsidRPr="000B6C7E">
        <w:rPr>
          <w:rFonts w:ascii="Times New Roman" w:eastAsia="Calibri" w:hAnsi="Times New Roman" w:cs="Times New Roman"/>
          <w:sz w:val="24"/>
          <w:szCs w:val="24"/>
        </w:rPr>
        <w:t>los servicios documental</w:t>
      </w:r>
      <w:r w:rsidR="003D1905" w:rsidRPr="000B6C7E">
        <w:rPr>
          <w:rFonts w:ascii="Times New Roman" w:eastAsia="Calibri" w:hAnsi="Times New Roman" w:cs="Times New Roman"/>
          <w:sz w:val="24"/>
          <w:szCs w:val="24"/>
        </w:rPr>
        <w:t>es los cuales</w:t>
      </w:r>
      <w:r w:rsidR="003D1905" w:rsidRPr="000B6C7E">
        <w:rPr>
          <w:rFonts w:ascii="Times New Roman" w:hAnsi="Times New Roman" w:cs="Times New Roman"/>
          <w:sz w:val="24"/>
          <w:szCs w:val="24"/>
        </w:rPr>
        <w:t xml:space="preserve"> presta a través de </w:t>
      </w:r>
      <w:r w:rsidR="00B86DCB" w:rsidRPr="000B6C7E">
        <w:rPr>
          <w:rFonts w:ascii="Times New Roman" w:hAnsi="Times New Roman" w:cs="Times New Roman"/>
          <w:sz w:val="24"/>
          <w:szCs w:val="24"/>
        </w:rPr>
        <w:t>los siguientes puntos de atención:</w:t>
      </w:r>
      <w:r w:rsidR="003D1905" w:rsidRPr="000B6C7E">
        <w:rPr>
          <w:rFonts w:ascii="Times New Roman" w:hAnsi="Times New Roman" w:cs="Times New Roman"/>
          <w:sz w:val="24"/>
          <w:szCs w:val="24"/>
        </w:rPr>
        <w:t xml:space="preserve"> Archivo Central, Archivo de Manzanas y Urbanismos, Biblioteca, </w:t>
      </w:r>
      <w:proofErr w:type="spellStart"/>
      <w:r w:rsidR="003D1905" w:rsidRPr="000B6C7E">
        <w:rPr>
          <w:rFonts w:ascii="Times New Roman" w:hAnsi="Times New Roman" w:cs="Times New Roman"/>
          <w:sz w:val="24"/>
          <w:szCs w:val="24"/>
        </w:rPr>
        <w:t>Planoteca</w:t>
      </w:r>
      <w:proofErr w:type="spellEnd"/>
      <w:r w:rsidR="003D1905" w:rsidRPr="000B6C7E">
        <w:rPr>
          <w:rFonts w:ascii="Times New Roman" w:hAnsi="Times New Roman" w:cs="Times New Roman"/>
          <w:sz w:val="24"/>
          <w:szCs w:val="24"/>
        </w:rPr>
        <w:t xml:space="preserve"> y la Ventanilla Única de Radicación. </w:t>
      </w:r>
    </w:p>
    <w:p w:rsidR="00B86DCB" w:rsidRPr="000B6C7E" w:rsidRDefault="003D1905" w:rsidP="00BD760E">
      <w:pPr>
        <w:jc w:val="both"/>
        <w:rPr>
          <w:rFonts w:ascii="Times New Roman" w:hAnsi="Times New Roman" w:cs="Times New Roman"/>
          <w:sz w:val="24"/>
          <w:szCs w:val="24"/>
        </w:rPr>
      </w:pPr>
      <w:r w:rsidRPr="000B6C7E">
        <w:rPr>
          <w:rFonts w:ascii="Times New Roman" w:hAnsi="Times New Roman" w:cs="Times New Roman"/>
          <w:sz w:val="24"/>
          <w:szCs w:val="24"/>
        </w:rPr>
        <w:t>Adicionalmente, es el responsable de</w:t>
      </w:r>
      <w:r w:rsidR="00B86DCB" w:rsidRPr="000B6C7E">
        <w:rPr>
          <w:rFonts w:ascii="Times New Roman" w:hAnsi="Times New Roman" w:cs="Times New Roman"/>
          <w:sz w:val="24"/>
          <w:szCs w:val="24"/>
        </w:rPr>
        <w:t xml:space="preserve">la aplicación de los instrumentos archivísticos </w:t>
      </w:r>
      <w:r w:rsidR="00BA7004" w:rsidRPr="000B6C7E">
        <w:rPr>
          <w:rFonts w:ascii="Times New Roman" w:hAnsi="Times New Roman" w:cs="Times New Roman"/>
          <w:sz w:val="24"/>
          <w:szCs w:val="24"/>
        </w:rPr>
        <w:t>dentro de los cuales están:</w:t>
      </w:r>
      <w:r w:rsidR="00B86DCB" w:rsidRPr="000B6C7E">
        <w:rPr>
          <w:rFonts w:ascii="Times New Roman" w:hAnsi="Times New Roman" w:cs="Times New Roman"/>
          <w:sz w:val="24"/>
          <w:szCs w:val="24"/>
        </w:rPr>
        <w:t xml:space="preserve"> las TRD, </w:t>
      </w:r>
      <w:r w:rsidR="00BD5948" w:rsidRPr="000B6C7E">
        <w:rPr>
          <w:rFonts w:ascii="Times New Roman" w:hAnsi="Times New Roman" w:cs="Times New Roman"/>
          <w:sz w:val="24"/>
          <w:szCs w:val="24"/>
        </w:rPr>
        <w:t>P</w:t>
      </w:r>
      <w:r w:rsidR="00B86DCB" w:rsidRPr="000B6C7E">
        <w:rPr>
          <w:rFonts w:ascii="Times New Roman" w:hAnsi="Times New Roman" w:cs="Times New Roman"/>
          <w:sz w:val="24"/>
          <w:szCs w:val="24"/>
        </w:rPr>
        <w:t xml:space="preserve">rograma de </w:t>
      </w:r>
      <w:r w:rsidRPr="000B6C7E">
        <w:rPr>
          <w:rFonts w:ascii="Times New Roman" w:hAnsi="Times New Roman" w:cs="Times New Roman"/>
          <w:sz w:val="24"/>
          <w:szCs w:val="24"/>
        </w:rPr>
        <w:t>Gestión</w:t>
      </w:r>
      <w:r w:rsidR="00B86DCB" w:rsidRPr="000B6C7E">
        <w:rPr>
          <w:rFonts w:ascii="Times New Roman" w:hAnsi="Times New Roman" w:cs="Times New Roman"/>
          <w:sz w:val="24"/>
          <w:szCs w:val="24"/>
        </w:rPr>
        <w:t xml:space="preserve"> Documen</w:t>
      </w:r>
      <w:r w:rsidR="00BD5948" w:rsidRPr="000B6C7E">
        <w:rPr>
          <w:rFonts w:ascii="Times New Roman" w:hAnsi="Times New Roman" w:cs="Times New Roman"/>
          <w:sz w:val="24"/>
          <w:szCs w:val="24"/>
        </w:rPr>
        <w:t>tal, Programas de Capacitación</w:t>
      </w:r>
      <w:r w:rsidR="00B86DCB" w:rsidRPr="000B6C7E">
        <w:rPr>
          <w:rFonts w:ascii="Times New Roman" w:hAnsi="Times New Roman" w:cs="Times New Roman"/>
          <w:sz w:val="24"/>
          <w:szCs w:val="24"/>
        </w:rPr>
        <w:t xml:space="preserve">, </w:t>
      </w:r>
      <w:r w:rsidR="00813C03" w:rsidRPr="000B6C7E">
        <w:rPr>
          <w:rFonts w:ascii="Times New Roman" w:hAnsi="Times New Roman" w:cs="Times New Roman"/>
          <w:sz w:val="24"/>
          <w:szCs w:val="24"/>
        </w:rPr>
        <w:t xml:space="preserve">procesos y </w:t>
      </w:r>
      <w:r w:rsidR="00B86DCB" w:rsidRPr="000B6C7E">
        <w:rPr>
          <w:rFonts w:ascii="Times New Roman" w:hAnsi="Times New Roman" w:cs="Times New Roman"/>
          <w:sz w:val="24"/>
          <w:szCs w:val="24"/>
        </w:rPr>
        <w:t xml:space="preserve">procedimientos </w:t>
      </w:r>
      <w:r w:rsidR="00813C03" w:rsidRPr="000B6C7E">
        <w:rPr>
          <w:rFonts w:ascii="Times New Roman" w:hAnsi="Times New Roman" w:cs="Times New Roman"/>
          <w:sz w:val="24"/>
          <w:szCs w:val="24"/>
        </w:rPr>
        <w:t>relacionados con la Gestión Documental de la Entidad.</w:t>
      </w:r>
    </w:p>
    <w:p w:rsidR="00FC0663" w:rsidRPr="000B6C7E" w:rsidRDefault="00FC0663" w:rsidP="00BD760E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C7E">
        <w:rPr>
          <w:rFonts w:ascii="Times New Roman" w:hAnsi="Times New Roman" w:cs="Times New Roman"/>
          <w:b/>
          <w:sz w:val="24"/>
          <w:szCs w:val="24"/>
        </w:rPr>
        <w:t>Recursos Físicos</w:t>
      </w:r>
    </w:p>
    <w:p w:rsidR="00FC0663" w:rsidRPr="000B6C7E" w:rsidRDefault="00BD760E" w:rsidP="00BD76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C7E">
        <w:rPr>
          <w:rFonts w:ascii="Times New Roman" w:hAnsi="Times New Roman" w:cs="Times New Roman"/>
          <w:b/>
          <w:sz w:val="24"/>
          <w:szCs w:val="24"/>
        </w:rPr>
        <w:t>Inventarios</w:t>
      </w:r>
    </w:p>
    <w:p w:rsidR="0013365A" w:rsidRPr="000B6C7E" w:rsidRDefault="0013365A" w:rsidP="00BD760E">
      <w:pPr>
        <w:jc w:val="both"/>
        <w:rPr>
          <w:rFonts w:ascii="Times New Roman" w:hAnsi="Times New Roman" w:cs="Times New Roman"/>
          <w:sz w:val="24"/>
          <w:szCs w:val="24"/>
        </w:rPr>
      </w:pPr>
      <w:r w:rsidRPr="000B6C7E">
        <w:rPr>
          <w:rFonts w:ascii="Times New Roman" w:hAnsi="Times New Roman" w:cs="Times New Roman"/>
          <w:sz w:val="24"/>
          <w:szCs w:val="24"/>
        </w:rPr>
        <w:t xml:space="preserve">La administración de los bienes muebles de la Secretaría Distrital de Planeación está a cargo de la Dirección de Recursos Físicos y Gestión Documental. Esta Administración se realiza en el aplicativo </w:t>
      </w:r>
      <w:r w:rsidR="00F24D39" w:rsidRPr="000B6C7E">
        <w:rPr>
          <w:rFonts w:ascii="Times New Roman" w:hAnsi="Times New Roman" w:cs="Times New Roman"/>
          <w:sz w:val="24"/>
          <w:szCs w:val="24"/>
        </w:rPr>
        <w:t xml:space="preserve">SI CAPITAL, módulo inventarios SAE-SAI, allí se registra la asignación de los bienes a cada funcionario, por medio de una tarjeta individual o un traslado en la cual se relacionan los bienes que se encuentran bajo </w:t>
      </w:r>
      <w:r w:rsidR="007F3A6F" w:rsidRPr="000B6C7E">
        <w:rPr>
          <w:rFonts w:ascii="Times New Roman" w:hAnsi="Times New Roman" w:cs="Times New Roman"/>
          <w:sz w:val="24"/>
          <w:szCs w:val="24"/>
        </w:rPr>
        <w:t xml:space="preserve">la </w:t>
      </w:r>
      <w:r w:rsidR="00F24D39" w:rsidRPr="000B6C7E">
        <w:rPr>
          <w:rFonts w:ascii="Times New Roman" w:hAnsi="Times New Roman" w:cs="Times New Roman"/>
          <w:sz w:val="24"/>
          <w:szCs w:val="24"/>
        </w:rPr>
        <w:t xml:space="preserve">responsabilidad </w:t>
      </w:r>
      <w:r w:rsidR="007F3A6F" w:rsidRPr="000B6C7E">
        <w:rPr>
          <w:rFonts w:ascii="Times New Roman" w:hAnsi="Times New Roman" w:cs="Times New Roman"/>
          <w:sz w:val="24"/>
          <w:szCs w:val="24"/>
        </w:rPr>
        <w:t xml:space="preserve">de cada funcionario </w:t>
      </w:r>
      <w:r w:rsidR="00F24D39" w:rsidRPr="000B6C7E">
        <w:rPr>
          <w:rFonts w:ascii="Times New Roman" w:hAnsi="Times New Roman" w:cs="Times New Roman"/>
          <w:sz w:val="24"/>
          <w:szCs w:val="24"/>
        </w:rPr>
        <w:t xml:space="preserve">hasta el momento de </w:t>
      </w:r>
      <w:r w:rsidR="007F3A6F" w:rsidRPr="000B6C7E">
        <w:rPr>
          <w:rFonts w:ascii="Times New Roman" w:hAnsi="Times New Roman" w:cs="Times New Roman"/>
          <w:sz w:val="24"/>
          <w:szCs w:val="24"/>
        </w:rPr>
        <w:t>la</w:t>
      </w:r>
      <w:r w:rsidR="00F24D39" w:rsidRPr="000B6C7E">
        <w:rPr>
          <w:rFonts w:ascii="Times New Roman" w:hAnsi="Times New Roman" w:cs="Times New Roman"/>
          <w:sz w:val="24"/>
          <w:szCs w:val="24"/>
        </w:rPr>
        <w:t xml:space="preserve"> desvinculación de la entidad o por cambio de puesto de trabajo.</w:t>
      </w:r>
    </w:p>
    <w:p w:rsidR="00F24D39" w:rsidRPr="000B6C7E" w:rsidRDefault="0095015F" w:rsidP="00BD760E">
      <w:pPr>
        <w:jc w:val="both"/>
        <w:rPr>
          <w:rFonts w:ascii="Times New Roman" w:hAnsi="Times New Roman" w:cs="Times New Roman"/>
          <w:sz w:val="24"/>
          <w:szCs w:val="24"/>
        </w:rPr>
      </w:pPr>
      <w:r w:rsidRPr="000B6C7E">
        <w:rPr>
          <w:rFonts w:ascii="Times New Roman" w:hAnsi="Times New Roman" w:cs="Times New Roman"/>
          <w:sz w:val="24"/>
          <w:szCs w:val="24"/>
        </w:rPr>
        <w:t>A corte 30</w:t>
      </w:r>
      <w:r w:rsidR="00F24D39" w:rsidRPr="000B6C7E">
        <w:rPr>
          <w:rFonts w:ascii="Times New Roman" w:hAnsi="Times New Roman" w:cs="Times New Roman"/>
          <w:sz w:val="24"/>
          <w:szCs w:val="24"/>
        </w:rPr>
        <w:t xml:space="preserve"> de </w:t>
      </w:r>
      <w:r w:rsidRPr="000B6C7E">
        <w:rPr>
          <w:rFonts w:ascii="Times New Roman" w:hAnsi="Times New Roman" w:cs="Times New Roman"/>
          <w:sz w:val="24"/>
          <w:szCs w:val="24"/>
        </w:rPr>
        <w:t>septiembre</w:t>
      </w:r>
      <w:r w:rsidR="00F24D39" w:rsidRPr="000B6C7E">
        <w:rPr>
          <w:rFonts w:ascii="Times New Roman" w:hAnsi="Times New Roman" w:cs="Times New Roman"/>
          <w:sz w:val="24"/>
          <w:szCs w:val="24"/>
        </w:rPr>
        <w:t xml:space="preserve"> de 2015, la SDP presentó un valor total de bienes de inventario de $23.</w:t>
      </w:r>
      <w:r w:rsidRPr="000B6C7E">
        <w:rPr>
          <w:rFonts w:ascii="Times New Roman" w:hAnsi="Times New Roman" w:cs="Times New Roman"/>
          <w:sz w:val="24"/>
          <w:szCs w:val="24"/>
        </w:rPr>
        <w:t>757.145.310</w:t>
      </w:r>
      <w:r w:rsidR="00F24D39" w:rsidRPr="000B6C7E">
        <w:rPr>
          <w:rFonts w:ascii="Times New Roman" w:hAnsi="Times New Roman" w:cs="Times New Roman"/>
          <w:sz w:val="24"/>
          <w:szCs w:val="24"/>
        </w:rPr>
        <w:t>, representado en: muebles y enseres, equipo de oficina, equipo de computación, cables de uso permanente, vehículos, licencias y software.</w:t>
      </w:r>
    </w:p>
    <w:p w:rsidR="00F24D39" w:rsidRPr="000B6C7E" w:rsidRDefault="00D431AD" w:rsidP="00BD760E">
      <w:pPr>
        <w:jc w:val="both"/>
        <w:rPr>
          <w:rFonts w:ascii="Times New Roman" w:hAnsi="Times New Roman" w:cs="Times New Roman"/>
          <w:sz w:val="24"/>
          <w:szCs w:val="24"/>
        </w:rPr>
      </w:pPr>
      <w:r w:rsidRPr="000B6C7E">
        <w:rPr>
          <w:rFonts w:ascii="Times New Roman" w:hAnsi="Times New Roman" w:cs="Times New Roman"/>
          <w:sz w:val="24"/>
          <w:szCs w:val="24"/>
        </w:rPr>
        <w:t>De igual manera,</w:t>
      </w:r>
      <w:r w:rsidR="00F24D39" w:rsidRPr="000B6C7E">
        <w:rPr>
          <w:rFonts w:ascii="Times New Roman" w:hAnsi="Times New Roman" w:cs="Times New Roman"/>
          <w:sz w:val="24"/>
          <w:szCs w:val="24"/>
        </w:rPr>
        <w:t xml:space="preserve"> se administran bienes del sistema de regalías representados en equipos de cómputo y software por valor de $291.111.364.</w:t>
      </w:r>
    </w:p>
    <w:p w:rsidR="00FC0663" w:rsidRPr="000B6C7E" w:rsidRDefault="00BD760E" w:rsidP="00BD76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C7E">
        <w:rPr>
          <w:rFonts w:ascii="Times New Roman" w:hAnsi="Times New Roman" w:cs="Times New Roman"/>
          <w:b/>
          <w:sz w:val="24"/>
          <w:szCs w:val="24"/>
        </w:rPr>
        <w:t>Sedes</w:t>
      </w:r>
    </w:p>
    <w:p w:rsidR="00A96F6A" w:rsidRPr="000B6C7E" w:rsidRDefault="00FC0663" w:rsidP="00BD760E">
      <w:pPr>
        <w:jc w:val="both"/>
        <w:rPr>
          <w:rFonts w:ascii="Times New Roman" w:hAnsi="Times New Roman" w:cs="Times New Roman"/>
          <w:sz w:val="24"/>
          <w:szCs w:val="24"/>
        </w:rPr>
      </w:pPr>
      <w:r w:rsidRPr="000B6C7E">
        <w:rPr>
          <w:rFonts w:ascii="Times New Roman" w:hAnsi="Times New Roman" w:cs="Times New Roman"/>
          <w:sz w:val="24"/>
          <w:szCs w:val="24"/>
        </w:rPr>
        <w:t xml:space="preserve">La Secretaria Distrital de Planeación </w:t>
      </w:r>
      <w:r w:rsidR="00A953D2" w:rsidRPr="000B6C7E">
        <w:rPr>
          <w:rFonts w:ascii="Times New Roman" w:hAnsi="Times New Roman" w:cs="Times New Roman"/>
          <w:sz w:val="24"/>
          <w:szCs w:val="24"/>
        </w:rPr>
        <w:t xml:space="preserve">cuenta con una sede administrativa </w:t>
      </w:r>
      <w:r w:rsidRPr="000B6C7E">
        <w:rPr>
          <w:rFonts w:ascii="Times New Roman" w:hAnsi="Times New Roman" w:cs="Times New Roman"/>
          <w:sz w:val="24"/>
          <w:szCs w:val="24"/>
        </w:rPr>
        <w:t>ubicada en la C</w:t>
      </w:r>
      <w:r w:rsidR="007F3A6F" w:rsidRPr="000B6C7E">
        <w:rPr>
          <w:rFonts w:ascii="Times New Roman" w:hAnsi="Times New Roman" w:cs="Times New Roman"/>
          <w:sz w:val="24"/>
          <w:szCs w:val="24"/>
        </w:rPr>
        <w:t xml:space="preserve">arrera </w:t>
      </w:r>
      <w:r w:rsidRPr="000B6C7E">
        <w:rPr>
          <w:rFonts w:ascii="Times New Roman" w:hAnsi="Times New Roman" w:cs="Times New Roman"/>
          <w:sz w:val="24"/>
          <w:szCs w:val="24"/>
        </w:rPr>
        <w:t>30 No. 25</w:t>
      </w:r>
      <w:r w:rsidR="00477BBB" w:rsidRPr="000B6C7E">
        <w:rPr>
          <w:rFonts w:ascii="Times New Roman" w:hAnsi="Times New Roman" w:cs="Times New Roman"/>
          <w:sz w:val="24"/>
          <w:szCs w:val="24"/>
        </w:rPr>
        <w:t xml:space="preserve"> -</w:t>
      </w:r>
      <w:r w:rsidRPr="000B6C7E">
        <w:rPr>
          <w:rFonts w:ascii="Times New Roman" w:hAnsi="Times New Roman" w:cs="Times New Roman"/>
          <w:sz w:val="24"/>
          <w:szCs w:val="24"/>
        </w:rPr>
        <w:t xml:space="preserve"> 90,</w:t>
      </w:r>
      <w:r w:rsidR="00A953D2" w:rsidRPr="000B6C7E">
        <w:rPr>
          <w:rFonts w:ascii="Times New Roman" w:hAnsi="Times New Roman" w:cs="Times New Roman"/>
          <w:sz w:val="24"/>
          <w:szCs w:val="24"/>
        </w:rPr>
        <w:t xml:space="preserve"> edificio CAD en los </w:t>
      </w:r>
      <w:r w:rsidR="004B4C48" w:rsidRPr="000B6C7E">
        <w:rPr>
          <w:rFonts w:ascii="Times New Roman" w:hAnsi="Times New Roman" w:cs="Times New Roman"/>
          <w:sz w:val="24"/>
          <w:szCs w:val="24"/>
        </w:rPr>
        <w:t>p</w:t>
      </w:r>
      <w:r w:rsidRPr="000B6C7E">
        <w:rPr>
          <w:rFonts w:ascii="Times New Roman" w:hAnsi="Times New Roman" w:cs="Times New Roman"/>
          <w:sz w:val="24"/>
          <w:szCs w:val="24"/>
        </w:rPr>
        <w:t xml:space="preserve">isos 5, 8, 13, </w:t>
      </w:r>
      <w:r w:rsidR="004B4C48" w:rsidRPr="000B6C7E">
        <w:rPr>
          <w:rFonts w:ascii="Times New Roman" w:hAnsi="Times New Roman" w:cs="Times New Roman"/>
          <w:sz w:val="24"/>
          <w:szCs w:val="24"/>
        </w:rPr>
        <w:t>sótano torre A, p</w:t>
      </w:r>
      <w:r w:rsidRPr="000B6C7E">
        <w:rPr>
          <w:rFonts w:ascii="Times New Roman" w:hAnsi="Times New Roman" w:cs="Times New Roman"/>
          <w:sz w:val="24"/>
          <w:szCs w:val="24"/>
        </w:rPr>
        <w:t xml:space="preserve">rimer </w:t>
      </w:r>
      <w:r w:rsidR="004B4C48" w:rsidRPr="000B6C7E">
        <w:rPr>
          <w:rFonts w:ascii="Times New Roman" w:hAnsi="Times New Roman" w:cs="Times New Roman"/>
          <w:sz w:val="24"/>
          <w:szCs w:val="24"/>
        </w:rPr>
        <w:t>piso del SuperCADE</w:t>
      </w:r>
      <w:r w:rsidR="00477BBB" w:rsidRPr="000B6C7E">
        <w:rPr>
          <w:rFonts w:ascii="Times New Roman" w:hAnsi="Times New Roman" w:cs="Times New Roman"/>
          <w:sz w:val="24"/>
          <w:szCs w:val="24"/>
        </w:rPr>
        <w:t xml:space="preserve"> (modulo E) y </w:t>
      </w:r>
      <w:r w:rsidR="004B4C48" w:rsidRPr="000B6C7E">
        <w:rPr>
          <w:rFonts w:ascii="Times New Roman" w:hAnsi="Times New Roman" w:cs="Times New Roman"/>
          <w:sz w:val="24"/>
          <w:szCs w:val="24"/>
        </w:rPr>
        <w:t>segundo</w:t>
      </w:r>
      <w:r w:rsidRPr="000B6C7E">
        <w:rPr>
          <w:rFonts w:ascii="Times New Roman" w:hAnsi="Times New Roman" w:cs="Times New Roman"/>
          <w:sz w:val="24"/>
          <w:szCs w:val="24"/>
        </w:rPr>
        <w:t xml:space="preserve"> piso </w:t>
      </w:r>
      <w:r w:rsidR="004B4C48" w:rsidRPr="000B6C7E">
        <w:rPr>
          <w:rFonts w:ascii="Times New Roman" w:hAnsi="Times New Roman" w:cs="Times New Roman"/>
          <w:sz w:val="24"/>
          <w:szCs w:val="24"/>
        </w:rPr>
        <w:t>d</w:t>
      </w:r>
      <w:r w:rsidRPr="000B6C7E">
        <w:rPr>
          <w:rFonts w:ascii="Times New Roman" w:hAnsi="Times New Roman" w:cs="Times New Roman"/>
          <w:sz w:val="24"/>
          <w:szCs w:val="24"/>
        </w:rPr>
        <w:t>el SuperCADE Torre B</w:t>
      </w:r>
      <w:r w:rsidR="00A56469" w:rsidRPr="000B6C7E">
        <w:rPr>
          <w:rFonts w:ascii="Times New Roman" w:hAnsi="Times New Roman" w:cs="Times New Roman"/>
          <w:sz w:val="24"/>
          <w:szCs w:val="24"/>
        </w:rPr>
        <w:t>.</w:t>
      </w:r>
    </w:p>
    <w:p w:rsidR="00A75305" w:rsidRPr="000B6C7E" w:rsidRDefault="00A96F6A" w:rsidP="00BD760E">
      <w:pPr>
        <w:jc w:val="both"/>
        <w:rPr>
          <w:rFonts w:ascii="Times New Roman" w:hAnsi="Times New Roman" w:cs="Times New Roman"/>
          <w:sz w:val="24"/>
          <w:szCs w:val="24"/>
        </w:rPr>
      </w:pPr>
      <w:r w:rsidRPr="000B6C7E">
        <w:rPr>
          <w:rFonts w:ascii="Times New Roman" w:hAnsi="Times New Roman" w:cs="Times New Roman"/>
          <w:sz w:val="24"/>
          <w:szCs w:val="24"/>
        </w:rPr>
        <w:t>En el</w:t>
      </w:r>
      <w:r w:rsidR="00A75305" w:rsidRPr="000B6C7E">
        <w:rPr>
          <w:rFonts w:ascii="Times New Roman" w:hAnsi="Times New Roman" w:cs="Times New Roman"/>
          <w:sz w:val="24"/>
          <w:szCs w:val="24"/>
        </w:rPr>
        <w:t xml:space="preserve"> módulo E</w:t>
      </w:r>
      <w:r w:rsidRPr="000B6C7E">
        <w:rPr>
          <w:rFonts w:ascii="Times New Roman" w:hAnsi="Times New Roman" w:cs="Times New Roman"/>
          <w:sz w:val="24"/>
          <w:szCs w:val="24"/>
        </w:rPr>
        <w:t xml:space="preserve"> del SuperCADE - CAD</w:t>
      </w:r>
      <w:r w:rsidR="00FC0663" w:rsidRPr="000B6C7E">
        <w:rPr>
          <w:rFonts w:ascii="Times New Roman" w:hAnsi="Times New Roman" w:cs="Times New Roman"/>
          <w:sz w:val="24"/>
          <w:szCs w:val="24"/>
        </w:rPr>
        <w:t>,</w:t>
      </w:r>
      <w:r w:rsidR="00A75305" w:rsidRPr="000B6C7E">
        <w:rPr>
          <w:rFonts w:ascii="Times New Roman" w:hAnsi="Times New Roman" w:cs="Times New Roman"/>
          <w:sz w:val="24"/>
          <w:szCs w:val="24"/>
        </w:rPr>
        <w:t xml:space="preserve"> funciona</w:t>
      </w:r>
      <w:r w:rsidRPr="000B6C7E">
        <w:rPr>
          <w:rFonts w:ascii="Times New Roman" w:hAnsi="Times New Roman" w:cs="Times New Roman"/>
          <w:sz w:val="24"/>
          <w:szCs w:val="24"/>
        </w:rPr>
        <w:t xml:space="preserve">n las áreas de </w:t>
      </w:r>
      <w:r w:rsidR="007F3A6F" w:rsidRPr="000B6C7E">
        <w:rPr>
          <w:rFonts w:ascii="Times New Roman" w:hAnsi="Times New Roman" w:cs="Times New Roman"/>
          <w:sz w:val="24"/>
          <w:szCs w:val="24"/>
        </w:rPr>
        <w:t xml:space="preserve">Archivo de Manzanas y Urbanismos, Biblioteca, </w:t>
      </w:r>
      <w:proofErr w:type="spellStart"/>
      <w:r w:rsidR="007F3A6F" w:rsidRPr="000B6C7E">
        <w:rPr>
          <w:rFonts w:ascii="Times New Roman" w:hAnsi="Times New Roman" w:cs="Times New Roman"/>
          <w:sz w:val="24"/>
          <w:szCs w:val="24"/>
        </w:rPr>
        <w:t>Planoteca</w:t>
      </w:r>
      <w:proofErr w:type="spellEnd"/>
      <w:r w:rsidR="007F3A6F" w:rsidRPr="000B6C7E">
        <w:rPr>
          <w:rFonts w:ascii="Times New Roman" w:hAnsi="Times New Roman" w:cs="Times New Roman"/>
          <w:sz w:val="24"/>
          <w:szCs w:val="24"/>
        </w:rPr>
        <w:t xml:space="preserve"> y la Ventanilla Única de Radicación.</w:t>
      </w:r>
    </w:p>
    <w:p w:rsidR="00FC0663" w:rsidRPr="000B6C7E" w:rsidRDefault="00A75305" w:rsidP="00BD760E">
      <w:pPr>
        <w:jc w:val="both"/>
        <w:rPr>
          <w:rFonts w:ascii="Times New Roman" w:hAnsi="Times New Roman" w:cs="Times New Roman"/>
          <w:sz w:val="24"/>
          <w:szCs w:val="24"/>
        </w:rPr>
      </w:pPr>
      <w:r w:rsidRPr="000B6C7E">
        <w:rPr>
          <w:rFonts w:ascii="Times New Roman" w:hAnsi="Times New Roman" w:cs="Times New Roman"/>
          <w:sz w:val="24"/>
          <w:szCs w:val="24"/>
        </w:rPr>
        <w:lastRenderedPageBreak/>
        <w:t>De otra parte</w:t>
      </w:r>
      <w:r w:rsidR="00BD760E" w:rsidRPr="000B6C7E">
        <w:rPr>
          <w:rFonts w:ascii="Times New Roman" w:hAnsi="Times New Roman" w:cs="Times New Roman"/>
          <w:sz w:val="24"/>
          <w:szCs w:val="24"/>
        </w:rPr>
        <w:t>,</w:t>
      </w:r>
      <w:r w:rsidRPr="000B6C7E">
        <w:rPr>
          <w:rFonts w:ascii="Times New Roman" w:hAnsi="Times New Roman" w:cs="Times New Roman"/>
          <w:sz w:val="24"/>
          <w:szCs w:val="24"/>
        </w:rPr>
        <w:t xml:space="preserve"> en calidad de arrendamiento se </w:t>
      </w:r>
      <w:r w:rsidR="00A96F6A" w:rsidRPr="000B6C7E">
        <w:rPr>
          <w:rFonts w:ascii="Times New Roman" w:hAnsi="Times New Roman" w:cs="Times New Roman"/>
          <w:sz w:val="24"/>
          <w:szCs w:val="24"/>
        </w:rPr>
        <w:t>encuentra</w:t>
      </w:r>
      <w:r w:rsidRPr="000B6C7E">
        <w:rPr>
          <w:rFonts w:ascii="Times New Roman" w:hAnsi="Times New Roman" w:cs="Times New Roman"/>
          <w:sz w:val="24"/>
          <w:szCs w:val="24"/>
        </w:rPr>
        <w:t xml:space="preserve"> el</w:t>
      </w:r>
      <w:r w:rsidR="00DB5AB7" w:rsidRPr="000B6C7E">
        <w:rPr>
          <w:rFonts w:ascii="Times New Roman" w:hAnsi="Times New Roman" w:cs="Times New Roman"/>
          <w:sz w:val="24"/>
          <w:szCs w:val="24"/>
        </w:rPr>
        <w:t>Arc</w:t>
      </w:r>
      <w:r w:rsidR="00A96F6A" w:rsidRPr="000B6C7E">
        <w:rPr>
          <w:rFonts w:ascii="Times New Roman" w:hAnsi="Times New Roman" w:cs="Times New Roman"/>
          <w:sz w:val="24"/>
          <w:szCs w:val="24"/>
        </w:rPr>
        <w:t xml:space="preserve">hivo Central </w:t>
      </w:r>
      <w:r w:rsidR="00D9188E" w:rsidRPr="000B6C7E">
        <w:rPr>
          <w:rFonts w:ascii="Times New Roman" w:hAnsi="Times New Roman" w:cs="Times New Roman"/>
          <w:sz w:val="24"/>
          <w:szCs w:val="24"/>
        </w:rPr>
        <w:t>de la SDP</w:t>
      </w:r>
      <w:r w:rsidR="00A96F6A" w:rsidRPr="000B6C7E">
        <w:rPr>
          <w:rFonts w:ascii="Times New Roman" w:hAnsi="Times New Roman" w:cs="Times New Roman"/>
          <w:sz w:val="24"/>
          <w:szCs w:val="24"/>
        </w:rPr>
        <w:t>, ubicado</w:t>
      </w:r>
      <w:r w:rsidR="00DB5AB7" w:rsidRPr="000B6C7E">
        <w:rPr>
          <w:rFonts w:ascii="Times New Roman" w:hAnsi="Times New Roman" w:cs="Times New Roman"/>
          <w:sz w:val="24"/>
          <w:szCs w:val="24"/>
        </w:rPr>
        <w:t xml:space="preserve"> en el barrio </w:t>
      </w:r>
      <w:r w:rsidR="00FC0663" w:rsidRPr="000B6C7E">
        <w:rPr>
          <w:rFonts w:ascii="Times New Roman" w:hAnsi="Times New Roman" w:cs="Times New Roman"/>
          <w:sz w:val="24"/>
          <w:szCs w:val="24"/>
        </w:rPr>
        <w:t>Montevideo</w:t>
      </w:r>
      <w:r w:rsidR="007F3A6F" w:rsidRPr="000B6C7E">
        <w:rPr>
          <w:rFonts w:ascii="Times New Roman" w:hAnsi="Times New Roman" w:cs="Times New Roman"/>
          <w:sz w:val="24"/>
          <w:szCs w:val="24"/>
        </w:rPr>
        <w:t xml:space="preserve"> Calle </w:t>
      </w:r>
      <w:r w:rsidR="00DB5AB7" w:rsidRPr="000B6C7E">
        <w:rPr>
          <w:rFonts w:ascii="Times New Roman" w:hAnsi="Times New Roman" w:cs="Times New Roman"/>
          <w:sz w:val="24"/>
          <w:szCs w:val="24"/>
        </w:rPr>
        <w:t xml:space="preserve">21 </w:t>
      </w:r>
      <w:r w:rsidR="007F3A6F" w:rsidRPr="000B6C7E">
        <w:rPr>
          <w:rFonts w:ascii="Times New Roman" w:hAnsi="Times New Roman" w:cs="Times New Roman"/>
          <w:sz w:val="24"/>
          <w:szCs w:val="24"/>
        </w:rPr>
        <w:t>No.</w:t>
      </w:r>
      <w:r w:rsidR="00DB5AB7" w:rsidRPr="000B6C7E">
        <w:rPr>
          <w:rFonts w:ascii="Times New Roman" w:hAnsi="Times New Roman" w:cs="Times New Roman"/>
          <w:sz w:val="24"/>
          <w:szCs w:val="24"/>
        </w:rPr>
        <w:t>69b</w:t>
      </w:r>
      <w:r w:rsidR="007F3A6F" w:rsidRPr="000B6C7E">
        <w:rPr>
          <w:rFonts w:ascii="Times New Roman" w:hAnsi="Times New Roman" w:cs="Times New Roman"/>
          <w:sz w:val="24"/>
          <w:szCs w:val="24"/>
        </w:rPr>
        <w:t xml:space="preserve"> -</w:t>
      </w:r>
      <w:r w:rsidR="00DB5AB7" w:rsidRPr="000B6C7E">
        <w:rPr>
          <w:rFonts w:ascii="Times New Roman" w:hAnsi="Times New Roman" w:cs="Times New Roman"/>
          <w:sz w:val="24"/>
          <w:szCs w:val="24"/>
        </w:rPr>
        <w:t xml:space="preserve"> 80.</w:t>
      </w:r>
    </w:p>
    <w:p w:rsidR="00A953D2" w:rsidRPr="000B6C7E" w:rsidRDefault="00A953D2" w:rsidP="00BD760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B6C7E">
        <w:rPr>
          <w:rFonts w:ascii="Times New Roman" w:hAnsi="Times New Roman" w:cs="Times New Roman"/>
          <w:b/>
          <w:sz w:val="24"/>
          <w:szCs w:val="24"/>
        </w:rPr>
        <w:t>Seguros</w:t>
      </w:r>
    </w:p>
    <w:p w:rsidR="00A953D2" w:rsidRPr="000B6C7E" w:rsidRDefault="00F31FCB" w:rsidP="00A53098">
      <w:pPr>
        <w:jc w:val="both"/>
        <w:rPr>
          <w:rFonts w:ascii="Times New Roman" w:hAnsi="Times New Roman" w:cs="Times New Roman"/>
          <w:sz w:val="24"/>
          <w:szCs w:val="24"/>
        </w:rPr>
      </w:pPr>
      <w:r w:rsidRPr="000B6C7E">
        <w:rPr>
          <w:rFonts w:ascii="Times New Roman" w:hAnsi="Times New Roman" w:cs="Times New Roman"/>
          <w:sz w:val="24"/>
          <w:szCs w:val="24"/>
        </w:rPr>
        <w:t>Los bienes que tiene a cargo la SDP se encuentran protegidos</w:t>
      </w:r>
      <w:r w:rsidR="00A953D2" w:rsidRPr="000B6C7E">
        <w:rPr>
          <w:rFonts w:ascii="Times New Roman" w:hAnsi="Times New Roman" w:cs="Times New Roman"/>
          <w:sz w:val="24"/>
          <w:szCs w:val="24"/>
        </w:rPr>
        <w:t xml:space="preserve"> por pólizas de seguros</w:t>
      </w:r>
      <w:r w:rsidR="00A53098" w:rsidRPr="000B6C7E">
        <w:rPr>
          <w:rFonts w:ascii="Times New Roman" w:hAnsi="Times New Roman" w:cs="Times New Roman"/>
          <w:sz w:val="24"/>
          <w:szCs w:val="24"/>
        </w:rPr>
        <w:t>que actualmente se encuentran vigentes bajo el contrato No. 135 de 2014 con la a</w:t>
      </w:r>
      <w:r w:rsidR="00A953D2" w:rsidRPr="000B6C7E">
        <w:rPr>
          <w:rFonts w:ascii="Times New Roman" w:hAnsi="Times New Roman" w:cs="Times New Roman"/>
          <w:sz w:val="24"/>
          <w:szCs w:val="24"/>
        </w:rPr>
        <w:t>seguradora QBE SEGUROS S.A.</w:t>
      </w:r>
      <w:r w:rsidR="00A53098" w:rsidRPr="000B6C7E">
        <w:rPr>
          <w:rFonts w:ascii="Times New Roman" w:hAnsi="Times New Roman" w:cs="Times New Roman"/>
          <w:sz w:val="24"/>
          <w:szCs w:val="24"/>
        </w:rPr>
        <w:t>, y cuyo objeto es c</w:t>
      </w:r>
      <w:r w:rsidR="00A953D2" w:rsidRPr="000B6C7E">
        <w:rPr>
          <w:rFonts w:ascii="Times New Roman" w:hAnsi="Times New Roman" w:cs="Times New Roman"/>
          <w:sz w:val="24"/>
          <w:szCs w:val="24"/>
        </w:rPr>
        <w:t xml:space="preserve">ontratar el programa de seguros que ampare los bienes e intereses patrimoniales de propiedad de la Secretaria Distrital de Planeación, así como aquellos por los cuales sea </w:t>
      </w:r>
      <w:r w:rsidR="00A53098" w:rsidRPr="000B6C7E">
        <w:rPr>
          <w:rFonts w:ascii="Times New Roman" w:hAnsi="Times New Roman" w:cs="Times New Roman"/>
          <w:sz w:val="24"/>
          <w:szCs w:val="24"/>
        </w:rPr>
        <w:t>o</w:t>
      </w:r>
      <w:r w:rsidR="00A953D2" w:rsidRPr="000B6C7E">
        <w:rPr>
          <w:rFonts w:ascii="Times New Roman" w:hAnsi="Times New Roman" w:cs="Times New Roman"/>
          <w:sz w:val="24"/>
          <w:szCs w:val="24"/>
        </w:rPr>
        <w:t xml:space="preserve"> llega</w:t>
      </w:r>
      <w:r w:rsidR="00A53098" w:rsidRPr="000B6C7E">
        <w:rPr>
          <w:rFonts w:ascii="Times New Roman" w:hAnsi="Times New Roman" w:cs="Times New Roman"/>
          <w:sz w:val="24"/>
          <w:szCs w:val="24"/>
        </w:rPr>
        <w:t>re a ser legalmente responsable y se encuentra vigente hasta el</w:t>
      </w:r>
      <w:r w:rsidR="00A953D2" w:rsidRPr="000B6C7E">
        <w:rPr>
          <w:rFonts w:ascii="Times New Roman" w:hAnsi="Times New Roman" w:cs="Times New Roman"/>
          <w:sz w:val="24"/>
          <w:szCs w:val="24"/>
        </w:rPr>
        <w:t xml:space="preserve"> 19</w:t>
      </w:r>
      <w:r w:rsidR="00A53098" w:rsidRPr="000B6C7E">
        <w:rPr>
          <w:rFonts w:ascii="Times New Roman" w:hAnsi="Times New Roman" w:cs="Times New Roman"/>
          <w:sz w:val="24"/>
          <w:szCs w:val="24"/>
        </w:rPr>
        <w:t xml:space="preserve"> de septiembre </w:t>
      </w:r>
      <w:r w:rsidR="00A953D2" w:rsidRPr="000B6C7E">
        <w:rPr>
          <w:rFonts w:ascii="Times New Roman" w:hAnsi="Times New Roman" w:cs="Times New Roman"/>
          <w:sz w:val="24"/>
          <w:szCs w:val="24"/>
        </w:rPr>
        <w:t>2015.</w:t>
      </w:r>
    </w:p>
    <w:p w:rsidR="00A53098" w:rsidRPr="000B6C7E" w:rsidRDefault="00A53098" w:rsidP="00BD76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53D2" w:rsidRPr="000B6C7E" w:rsidRDefault="00A953D2" w:rsidP="00BD760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B6C7E">
        <w:rPr>
          <w:rFonts w:ascii="Times New Roman" w:hAnsi="Times New Roman" w:cs="Times New Roman"/>
          <w:sz w:val="24"/>
          <w:szCs w:val="24"/>
          <w:u w:val="single"/>
        </w:rPr>
        <w:t xml:space="preserve">Adiciones y </w:t>
      </w:r>
      <w:r w:rsidR="00A53098" w:rsidRPr="000B6C7E">
        <w:rPr>
          <w:rFonts w:ascii="Times New Roman" w:hAnsi="Times New Roman" w:cs="Times New Roman"/>
          <w:sz w:val="24"/>
          <w:szCs w:val="24"/>
          <w:u w:val="single"/>
        </w:rPr>
        <w:t>Prorrogas</w:t>
      </w:r>
    </w:p>
    <w:p w:rsidR="00A953D2" w:rsidRPr="000B6C7E" w:rsidRDefault="00A953D2" w:rsidP="00BD760E">
      <w:pPr>
        <w:jc w:val="both"/>
        <w:rPr>
          <w:rFonts w:ascii="Times New Roman" w:hAnsi="Times New Roman" w:cs="Times New Roman"/>
          <w:sz w:val="24"/>
          <w:szCs w:val="24"/>
        </w:rPr>
      </w:pPr>
      <w:r w:rsidRPr="000B6C7E">
        <w:rPr>
          <w:rFonts w:ascii="Times New Roman" w:hAnsi="Times New Roman" w:cs="Times New Roman"/>
          <w:sz w:val="24"/>
          <w:szCs w:val="24"/>
        </w:rPr>
        <w:t>Adición No. 1</w:t>
      </w:r>
      <w:r w:rsidR="00A53098" w:rsidRPr="000B6C7E">
        <w:rPr>
          <w:rFonts w:ascii="Times New Roman" w:hAnsi="Times New Roman" w:cs="Times New Roman"/>
          <w:sz w:val="24"/>
          <w:szCs w:val="24"/>
        </w:rPr>
        <w:t>,</w:t>
      </w:r>
      <w:r w:rsidRPr="000B6C7E">
        <w:rPr>
          <w:rFonts w:ascii="Times New Roman" w:hAnsi="Times New Roman" w:cs="Times New Roman"/>
          <w:sz w:val="24"/>
          <w:szCs w:val="24"/>
        </w:rPr>
        <w:t xml:space="preserve"> por valor de $ 1.100.000.00, con el fin de amparar inclusión de bienes de propiedad de la Secretaria Distrital de Planeación, en la póliza Todo Riesgo Daño Material.</w:t>
      </w:r>
    </w:p>
    <w:p w:rsidR="00A953D2" w:rsidRPr="000B6C7E" w:rsidRDefault="00A953D2" w:rsidP="00BD760E">
      <w:pPr>
        <w:jc w:val="both"/>
        <w:rPr>
          <w:rFonts w:ascii="Times New Roman" w:hAnsi="Times New Roman" w:cs="Times New Roman"/>
          <w:sz w:val="24"/>
          <w:szCs w:val="24"/>
        </w:rPr>
      </w:pPr>
      <w:r w:rsidRPr="000B6C7E">
        <w:rPr>
          <w:rFonts w:ascii="Times New Roman" w:hAnsi="Times New Roman" w:cs="Times New Roman"/>
          <w:sz w:val="24"/>
          <w:szCs w:val="24"/>
        </w:rPr>
        <w:t>Adición No. 2, po</w:t>
      </w:r>
      <w:r w:rsidR="00A53098" w:rsidRPr="000B6C7E">
        <w:rPr>
          <w:rFonts w:ascii="Times New Roman" w:hAnsi="Times New Roman" w:cs="Times New Roman"/>
          <w:sz w:val="24"/>
          <w:szCs w:val="24"/>
        </w:rPr>
        <w:t>r $ 35.352.803 y prorroga No. 1, la cual consiste en p</w:t>
      </w:r>
      <w:r w:rsidRPr="000B6C7E">
        <w:rPr>
          <w:rFonts w:ascii="Times New Roman" w:hAnsi="Times New Roman" w:cs="Times New Roman"/>
          <w:sz w:val="24"/>
          <w:szCs w:val="24"/>
        </w:rPr>
        <w:t>rorrogar el actual programa de seguros por el termino de sesenta (60) días, contados a partir del 20</w:t>
      </w:r>
      <w:r w:rsidR="00A53098" w:rsidRPr="000B6C7E">
        <w:rPr>
          <w:rFonts w:ascii="Times New Roman" w:hAnsi="Times New Roman" w:cs="Times New Roman"/>
          <w:sz w:val="24"/>
          <w:szCs w:val="24"/>
        </w:rPr>
        <w:t>/</w:t>
      </w:r>
      <w:r w:rsidRPr="000B6C7E">
        <w:rPr>
          <w:rFonts w:ascii="Times New Roman" w:hAnsi="Times New Roman" w:cs="Times New Roman"/>
          <w:sz w:val="24"/>
          <w:szCs w:val="24"/>
        </w:rPr>
        <w:t>09</w:t>
      </w:r>
      <w:r w:rsidR="00A53098" w:rsidRPr="000B6C7E">
        <w:rPr>
          <w:rFonts w:ascii="Times New Roman" w:hAnsi="Times New Roman" w:cs="Times New Roman"/>
          <w:sz w:val="24"/>
          <w:szCs w:val="24"/>
        </w:rPr>
        <w:t>/</w:t>
      </w:r>
      <w:r w:rsidRPr="000B6C7E">
        <w:rPr>
          <w:rFonts w:ascii="Times New Roman" w:hAnsi="Times New Roman" w:cs="Times New Roman"/>
          <w:sz w:val="24"/>
          <w:szCs w:val="24"/>
        </w:rPr>
        <w:t>2015 hasta el 19</w:t>
      </w:r>
      <w:r w:rsidR="00A53098" w:rsidRPr="000B6C7E">
        <w:rPr>
          <w:rFonts w:ascii="Times New Roman" w:hAnsi="Times New Roman" w:cs="Times New Roman"/>
          <w:sz w:val="24"/>
          <w:szCs w:val="24"/>
        </w:rPr>
        <w:t>/</w:t>
      </w:r>
      <w:r w:rsidRPr="000B6C7E">
        <w:rPr>
          <w:rFonts w:ascii="Times New Roman" w:hAnsi="Times New Roman" w:cs="Times New Roman"/>
          <w:sz w:val="24"/>
          <w:szCs w:val="24"/>
        </w:rPr>
        <w:t>11</w:t>
      </w:r>
      <w:r w:rsidR="00A53098" w:rsidRPr="000B6C7E">
        <w:rPr>
          <w:rFonts w:ascii="Times New Roman" w:hAnsi="Times New Roman" w:cs="Times New Roman"/>
          <w:sz w:val="24"/>
          <w:szCs w:val="24"/>
        </w:rPr>
        <w:t>/</w:t>
      </w:r>
      <w:r w:rsidRPr="000B6C7E">
        <w:rPr>
          <w:rFonts w:ascii="Times New Roman" w:hAnsi="Times New Roman" w:cs="Times New Roman"/>
          <w:sz w:val="24"/>
          <w:szCs w:val="24"/>
        </w:rPr>
        <w:t xml:space="preserve">2015, con el fin de contar con el tiempo necesario para adelantar el proceso licitatorio para la adjudicación del programa de seguros </w:t>
      </w:r>
      <w:r w:rsidR="00A53098" w:rsidRPr="000B6C7E">
        <w:rPr>
          <w:rFonts w:ascii="Times New Roman" w:hAnsi="Times New Roman" w:cs="Times New Roman"/>
          <w:sz w:val="24"/>
          <w:szCs w:val="24"/>
        </w:rPr>
        <w:t xml:space="preserve">con </w:t>
      </w:r>
      <w:r w:rsidRPr="000B6C7E">
        <w:rPr>
          <w:rFonts w:ascii="Times New Roman" w:hAnsi="Times New Roman" w:cs="Times New Roman"/>
          <w:sz w:val="24"/>
          <w:szCs w:val="24"/>
        </w:rPr>
        <w:t xml:space="preserve">vigencia 2015-2016.   </w:t>
      </w:r>
    </w:p>
    <w:p w:rsidR="00A53098" w:rsidRPr="000B6C7E" w:rsidRDefault="00A53098" w:rsidP="00A530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3098" w:rsidRPr="000B6C7E" w:rsidRDefault="00A53098" w:rsidP="00A5309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B6C7E">
        <w:rPr>
          <w:rFonts w:ascii="Times New Roman" w:hAnsi="Times New Roman" w:cs="Times New Roman"/>
          <w:sz w:val="24"/>
          <w:szCs w:val="24"/>
          <w:u w:val="single"/>
        </w:rPr>
        <w:t>Programa de seguros</w:t>
      </w:r>
    </w:p>
    <w:tbl>
      <w:tblPr>
        <w:tblStyle w:val="Tablaconcuadrcula"/>
        <w:tblW w:w="8222" w:type="dxa"/>
        <w:tblInd w:w="-5" w:type="dxa"/>
        <w:tblLook w:val="01E0"/>
      </w:tblPr>
      <w:tblGrid>
        <w:gridCol w:w="4263"/>
        <w:gridCol w:w="2016"/>
        <w:gridCol w:w="1943"/>
      </w:tblGrid>
      <w:tr w:rsidR="00A53098" w:rsidRPr="000B6C7E" w:rsidTr="00A4122D">
        <w:tc>
          <w:tcPr>
            <w:tcW w:w="4536" w:type="dxa"/>
          </w:tcPr>
          <w:p w:rsidR="00A53098" w:rsidRPr="000B6C7E" w:rsidRDefault="00A53098" w:rsidP="00A4122D">
            <w:pPr>
              <w:jc w:val="center"/>
              <w:rPr>
                <w:b/>
                <w:sz w:val="24"/>
                <w:szCs w:val="24"/>
              </w:rPr>
            </w:pPr>
            <w:r w:rsidRPr="000B6C7E">
              <w:rPr>
                <w:b/>
                <w:sz w:val="24"/>
                <w:szCs w:val="24"/>
              </w:rPr>
              <w:t>RAMOS</w:t>
            </w:r>
          </w:p>
        </w:tc>
        <w:tc>
          <w:tcPr>
            <w:tcW w:w="1701" w:type="dxa"/>
          </w:tcPr>
          <w:p w:rsidR="00A53098" w:rsidRPr="000B6C7E" w:rsidRDefault="00A53098" w:rsidP="00A4122D">
            <w:pPr>
              <w:jc w:val="center"/>
              <w:rPr>
                <w:b/>
                <w:sz w:val="24"/>
                <w:szCs w:val="24"/>
              </w:rPr>
            </w:pPr>
            <w:r w:rsidRPr="000B6C7E">
              <w:rPr>
                <w:b/>
                <w:sz w:val="24"/>
                <w:szCs w:val="24"/>
              </w:rPr>
              <w:t>VALOR ASEGURADO</w:t>
            </w:r>
          </w:p>
        </w:tc>
        <w:tc>
          <w:tcPr>
            <w:tcW w:w="1985" w:type="dxa"/>
          </w:tcPr>
          <w:p w:rsidR="00A53098" w:rsidRPr="000B6C7E" w:rsidRDefault="00A53098" w:rsidP="00A4122D">
            <w:pPr>
              <w:jc w:val="center"/>
              <w:rPr>
                <w:b/>
                <w:sz w:val="24"/>
                <w:szCs w:val="24"/>
              </w:rPr>
            </w:pPr>
            <w:r w:rsidRPr="000B6C7E">
              <w:rPr>
                <w:b/>
                <w:sz w:val="24"/>
                <w:szCs w:val="24"/>
              </w:rPr>
              <w:t>VALOR EN PRIMAS CON IVA</w:t>
            </w:r>
          </w:p>
        </w:tc>
      </w:tr>
      <w:tr w:rsidR="00A53098" w:rsidRPr="000B6C7E" w:rsidTr="00A4122D">
        <w:tc>
          <w:tcPr>
            <w:tcW w:w="4536" w:type="dxa"/>
          </w:tcPr>
          <w:p w:rsidR="00A53098" w:rsidRPr="000B6C7E" w:rsidRDefault="00A53098" w:rsidP="00A4122D">
            <w:pPr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TODO RIESGO DAÑO MATERIAL</w:t>
            </w:r>
          </w:p>
        </w:tc>
        <w:tc>
          <w:tcPr>
            <w:tcW w:w="1701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 xml:space="preserve">  29.951.919.794.00</w:t>
            </w:r>
          </w:p>
        </w:tc>
        <w:tc>
          <w:tcPr>
            <w:tcW w:w="1985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 xml:space="preserve">  60.668.350.00</w:t>
            </w:r>
          </w:p>
        </w:tc>
      </w:tr>
      <w:tr w:rsidR="00A53098" w:rsidRPr="000B6C7E" w:rsidTr="00A4122D">
        <w:tc>
          <w:tcPr>
            <w:tcW w:w="4536" w:type="dxa"/>
          </w:tcPr>
          <w:p w:rsidR="00A53098" w:rsidRPr="000B6C7E" w:rsidRDefault="00A53098" w:rsidP="00A4122D">
            <w:pPr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AUTOMÓVILES</w:t>
            </w:r>
          </w:p>
        </w:tc>
        <w:tc>
          <w:tcPr>
            <w:tcW w:w="1701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 xml:space="preserve"> 389.500.000.00</w:t>
            </w:r>
          </w:p>
        </w:tc>
        <w:tc>
          <w:tcPr>
            <w:tcW w:w="1985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17.082.510.00</w:t>
            </w:r>
          </w:p>
        </w:tc>
      </w:tr>
      <w:tr w:rsidR="00A53098" w:rsidRPr="000B6C7E" w:rsidTr="00A4122D">
        <w:tc>
          <w:tcPr>
            <w:tcW w:w="4536" w:type="dxa"/>
          </w:tcPr>
          <w:p w:rsidR="00A53098" w:rsidRPr="000B6C7E" w:rsidRDefault="00A53098" w:rsidP="00A4122D">
            <w:pPr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MANEJO GLOBAL</w:t>
            </w:r>
          </w:p>
        </w:tc>
        <w:tc>
          <w:tcPr>
            <w:tcW w:w="1701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450.000.000.00</w:t>
            </w:r>
          </w:p>
        </w:tc>
        <w:tc>
          <w:tcPr>
            <w:tcW w:w="1985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65.786.00</w:t>
            </w:r>
          </w:p>
        </w:tc>
      </w:tr>
      <w:tr w:rsidR="00A53098" w:rsidRPr="000B6C7E" w:rsidTr="00A4122D">
        <w:tc>
          <w:tcPr>
            <w:tcW w:w="4536" w:type="dxa"/>
          </w:tcPr>
          <w:p w:rsidR="00A53098" w:rsidRPr="000B6C7E" w:rsidRDefault="00A53098" w:rsidP="00A4122D">
            <w:pPr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TRANSPORTE DE VALORES</w:t>
            </w:r>
          </w:p>
        </w:tc>
        <w:tc>
          <w:tcPr>
            <w:tcW w:w="1701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60.000.000.00</w:t>
            </w:r>
          </w:p>
        </w:tc>
        <w:tc>
          <w:tcPr>
            <w:tcW w:w="1985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12.334.932.00</w:t>
            </w:r>
          </w:p>
        </w:tc>
      </w:tr>
      <w:tr w:rsidR="00A53098" w:rsidRPr="000B6C7E" w:rsidTr="00A4122D">
        <w:tc>
          <w:tcPr>
            <w:tcW w:w="4536" w:type="dxa"/>
          </w:tcPr>
          <w:p w:rsidR="00A53098" w:rsidRPr="000B6C7E" w:rsidRDefault="00A53098" w:rsidP="00A4122D">
            <w:pPr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RESPONSABILIDAD CIVIL EXTRACONTRACTUAL</w:t>
            </w:r>
          </w:p>
        </w:tc>
        <w:tc>
          <w:tcPr>
            <w:tcW w:w="1701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1.500.000.000.00</w:t>
            </w:r>
          </w:p>
        </w:tc>
        <w:tc>
          <w:tcPr>
            <w:tcW w:w="1985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4.933.973.00</w:t>
            </w:r>
          </w:p>
        </w:tc>
      </w:tr>
      <w:tr w:rsidR="00A53098" w:rsidRPr="000B6C7E" w:rsidTr="00A4122D">
        <w:tc>
          <w:tcPr>
            <w:tcW w:w="4536" w:type="dxa"/>
          </w:tcPr>
          <w:p w:rsidR="00A53098" w:rsidRPr="000B6C7E" w:rsidRDefault="00A53098" w:rsidP="00A4122D">
            <w:pPr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RESPONSABILIDAD CIVIL SERVIDORES PÚBLICOS</w:t>
            </w:r>
          </w:p>
        </w:tc>
        <w:tc>
          <w:tcPr>
            <w:tcW w:w="1701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1.000.000.000.00</w:t>
            </w:r>
          </w:p>
        </w:tc>
        <w:tc>
          <w:tcPr>
            <w:tcW w:w="1985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94.251.195.00</w:t>
            </w:r>
          </w:p>
        </w:tc>
      </w:tr>
      <w:tr w:rsidR="00A53098" w:rsidRPr="000B6C7E" w:rsidTr="00A4122D">
        <w:tc>
          <w:tcPr>
            <w:tcW w:w="4536" w:type="dxa"/>
          </w:tcPr>
          <w:p w:rsidR="00A53098" w:rsidRPr="000B6C7E" w:rsidRDefault="00A53098" w:rsidP="00A4122D">
            <w:pPr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SOAT ( VIGENCIA 1 AÑO)</w:t>
            </w:r>
          </w:p>
        </w:tc>
        <w:tc>
          <w:tcPr>
            <w:tcW w:w="1701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VARIOS</w:t>
            </w:r>
          </w:p>
        </w:tc>
        <w:tc>
          <w:tcPr>
            <w:tcW w:w="1985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7.996.757.00</w:t>
            </w:r>
          </w:p>
        </w:tc>
      </w:tr>
      <w:tr w:rsidR="00A53098" w:rsidRPr="000B6C7E" w:rsidTr="00A4122D">
        <w:tc>
          <w:tcPr>
            <w:tcW w:w="4536" w:type="dxa"/>
          </w:tcPr>
          <w:p w:rsidR="00A53098" w:rsidRPr="000B6C7E" w:rsidRDefault="00A53098" w:rsidP="00A4122D">
            <w:pPr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INCLUSIONES</w:t>
            </w:r>
          </w:p>
        </w:tc>
        <w:tc>
          <w:tcPr>
            <w:tcW w:w="1701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1.537.202.00</w:t>
            </w:r>
          </w:p>
        </w:tc>
      </w:tr>
      <w:tr w:rsidR="00A53098" w:rsidRPr="000B6C7E" w:rsidTr="00A4122D">
        <w:tc>
          <w:tcPr>
            <w:tcW w:w="4536" w:type="dxa"/>
          </w:tcPr>
          <w:p w:rsidR="00A53098" w:rsidRPr="000B6C7E" w:rsidRDefault="00A53098" w:rsidP="00A4122D">
            <w:pPr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 xml:space="preserve"> VALOR TOTAL EN PRIMAS</w:t>
            </w:r>
          </w:p>
        </w:tc>
        <w:tc>
          <w:tcPr>
            <w:tcW w:w="1701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3098" w:rsidRPr="000B6C7E" w:rsidRDefault="00A53098" w:rsidP="00A4122D">
            <w:pPr>
              <w:jc w:val="right"/>
              <w:rPr>
                <w:sz w:val="24"/>
                <w:szCs w:val="24"/>
              </w:rPr>
            </w:pPr>
            <w:r w:rsidRPr="000B6C7E">
              <w:rPr>
                <w:sz w:val="24"/>
                <w:szCs w:val="24"/>
              </w:rPr>
              <w:t>$  198.870.705.00</w:t>
            </w:r>
          </w:p>
        </w:tc>
      </w:tr>
    </w:tbl>
    <w:p w:rsidR="0006797E" w:rsidRPr="000B6C7E" w:rsidRDefault="0006797E" w:rsidP="00BD76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5BF8" w:rsidRPr="000B6C7E" w:rsidRDefault="000B6C7E" w:rsidP="00BD76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345BF8" w:rsidRPr="000B6C7E">
        <w:rPr>
          <w:rFonts w:ascii="Times New Roman" w:hAnsi="Times New Roman" w:cs="Times New Roman"/>
          <w:b/>
          <w:sz w:val="24"/>
          <w:szCs w:val="24"/>
        </w:rPr>
        <w:t>lan de Compras d</w:t>
      </w:r>
      <w:r w:rsidR="00BD760E" w:rsidRPr="000B6C7E">
        <w:rPr>
          <w:rFonts w:ascii="Times New Roman" w:hAnsi="Times New Roman" w:cs="Times New Roman"/>
          <w:b/>
          <w:sz w:val="24"/>
          <w:szCs w:val="24"/>
        </w:rPr>
        <w:t>e lo que resta para el año 2015</w:t>
      </w:r>
    </w:p>
    <w:p w:rsidR="00345BF8" w:rsidRPr="000B6C7E" w:rsidRDefault="00D3430A" w:rsidP="00A53098">
      <w:pPr>
        <w:jc w:val="center"/>
        <w:rPr>
          <w:rFonts w:ascii="Times New Roman" w:hAnsi="Times New Roman" w:cs="Times New Roman"/>
          <w:sz w:val="24"/>
          <w:szCs w:val="24"/>
        </w:rPr>
      </w:pPr>
      <w:r w:rsidRPr="00D3430A">
        <w:rPr>
          <w:noProof/>
          <w:lang w:val="en-US"/>
        </w:rPr>
        <w:lastRenderedPageBreak/>
        <w:drawing>
          <wp:inline distT="0" distB="0" distL="0" distR="0">
            <wp:extent cx="5612130" cy="5380415"/>
            <wp:effectExtent l="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3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97E" w:rsidRPr="000B6C7E" w:rsidRDefault="0006797E" w:rsidP="00BD76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97E" w:rsidRPr="000B6C7E" w:rsidRDefault="0006797E" w:rsidP="00BD76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97E" w:rsidRPr="000B6C7E" w:rsidRDefault="0006797E" w:rsidP="00BD76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97E" w:rsidRPr="000B6C7E" w:rsidRDefault="0006797E" w:rsidP="00BD76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97E" w:rsidRPr="000B6C7E" w:rsidRDefault="0006797E" w:rsidP="00BD76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97E" w:rsidRPr="000B6C7E" w:rsidRDefault="0006797E" w:rsidP="00BD76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1BFF" w:rsidRPr="000B6C7E" w:rsidRDefault="007E1BFF" w:rsidP="00BD76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C7E" w:rsidRDefault="000B6C7E" w:rsidP="00BD76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4E44" w:rsidRPr="000B6C7E" w:rsidRDefault="00F74E44" w:rsidP="00BD760E">
      <w:pPr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  <w:r w:rsidRPr="000B6C7E">
        <w:rPr>
          <w:rFonts w:ascii="Times New Roman" w:hAnsi="Times New Roman" w:cs="Times New Roman"/>
          <w:sz w:val="24"/>
          <w:szCs w:val="24"/>
        </w:rPr>
        <w:lastRenderedPageBreak/>
        <w:t xml:space="preserve">Relación </w:t>
      </w:r>
      <w:r w:rsidR="00A53098" w:rsidRPr="000B6C7E">
        <w:rPr>
          <w:rFonts w:ascii="Times New Roman" w:hAnsi="Times New Roman" w:cs="Times New Roman"/>
          <w:sz w:val="24"/>
          <w:szCs w:val="24"/>
        </w:rPr>
        <w:t xml:space="preserve">de los </w:t>
      </w:r>
      <w:r w:rsidRPr="000B6C7E">
        <w:rPr>
          <w:rFonts w:ascii="Times New Roman" w:hAnsi="Times New Roman" w:cs="Times New Roman"/>
          <w:sz w:val="24"/>
          <w:szCs w:val="24"/>
        </w:rPr>
        <w:t>principales contratos para el normal funcionamiento de la entidad</w:t>
      </w:r>
    </w:p>
    <w:p w:rsidR="00345BF8" w:rsidRPr="000B6C7E" w:rsidRDefault="00345BF8" w:rsidP="00BD76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5BF8" w:rsidRPr="000B6C7E" w:rsidRDefault="000B6C7E" w:rsidP="00BD760E">
      <w:pPr>
        <w:jc w:val="both"/>
        <w:rPr>
          <w:rFonts w:ascii="Times New Roman" w:hAnsi="Times New Roman" w:cs="Times New Roman"/>
          <w:sz w:val="24"/>
          <w:szCs w:val="24"/>
        </w:rPr>
      </w:pPr>
      <w:r w:rsidRPr="000B6C7E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612130" cy="6614047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614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A3C" w:rsidRPr="000B6C7E" w:rsidRDefault="00F96A3C" w:rsidP="00BD76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C7E" w:rsidRDefault="000B6C7E" w:rsidP="00F96A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122D" w:rsidRDefault="00A4122D" w:rsidP="00F96A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4122D" w:rsidSect="000B6C7E">
      <w:pgSz w:w="12240" w:h="15840" w:code="1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22D" w:rsidRDefault="00A4122D" w:rsidP="007E1BFF">
      <w:pPr>
        <w:spacing w:after="0" w:line="240" w:lineRule="auto"/>
      </w:pPr>
      <w:r>
        <w:separator/>
      </w:r>
    </w:p>
  </w:endnote>
  <w:endnote w:type="continuationSeparator" w:id="0">
    <w:p w:rsidR="00A4122D" w:rsidRDefault="00A4122D" w:rsidP="007E1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22D" w:rsidRDefault="00A4122D" w:rsidP="007E1BFF">
      <w:pPr>
        <w:spacing w:after="0" w:line="240" w:lineRule="auto"/>
      </w:pPr>
      <w:r>
        <w:separator/>
      </w:r>
    </w:p>
  </w:footnote>
  <w:footnote w:type="continuationSeparator" w:id="0">
    <w:p w:rsidR="00A4122D" w:rsidRDefault="00A4122D" w:rsidP="007E1B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84171"/>
    <w:multiLevelType w:val="hybridMultilevel"/>
    <w:tmpl w:val="FD7064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A7F3E"/>
    <w:multiLevelType w:val="hybridMultilevel"/>
    <w:tmpl w:val="ADBEC358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3468FD"/>
    <w:multiLevelType w:val="hybridMultilevel"/>
    <w:tmpl w:val="760E6296"/>
    <w:lvl w:ilvl="0" w:tplc="102238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663"/>
    <w:rsid w:val="0006797E"/>
    <w:rsid w:val="000B6C7E"/>
    <w:rsid w:val="000C2DEC"/>
    <w:rsid w:val="0013365A"/>
    <w:rsid w:val="002B0A10"/>
    <w:rsid w:val="003226AE"/>
    <w:rsid w:val="00345BF8"/>
    <w:rsid w:val="003D1905"/>
    <w:rsid w:val="00412562"/>
    <w:rsid w:val="00477BBB"/>
    <w:rsid w:val="004B4C48"/>
    <w:rsid w:val="006935A1"/>
    <w:rsid w:val="006F37A1"/>
    <w:rsid w:val="00710207"/>
    <w:rsid w:val="007A0D23"/>
    <w:rsid w:val="007E1BFF"/>
    <w:rsid w:val="007F3A6F"/>
    <w:rsid w:val="00813C03"/>
    <w:rsid w:val="00881D61"/>
    <w:rsid w:val="008C15AD"/>
    <w:rsid w:val="0095015F"/>
    <w:rsid w:val="00A4122D"/>
    <w:rsid w:val="00A53098"/>
    <w:rsid w:val="00A56469"/>
    <w:rsid w:val="00A75305"/>
    <w:rsid w:val="00A953D2"/>
    <w:rsid w:val="00A96F6A"/>
    <w:rsid w:val="00AB6789"/>
    <w:rsid w:val="00AF6918"/>
    <w:rsid w:val="00B605E4"/>
    <w:rsid w:val="00B86DCB"/>
    <w:rsid w:val="00B92341"/>
    <w:rsid w:val="00BA7004"/>
    <w:rsid w:val="00BB41E2"/>
    <w:rsid w:val="00BD3F53"/>
    <w:rsid w:val="00BD5948"/>
    <w:rsid w:val="00BD760E"/>
    <w:rsid w:val="00C44891"/>
    <w:rsid w:val="00C7283C"/>
    <w:rsid w:val="00CB77C5"/>
    <w:rsid w:val="00D3430A"/>
    <w:rsid w:val="00D431AD"/>
    <w:rsid w:val="00D513B0"/>
    <w:rsid w:val="00D9188E"/>
    <w:rsid w:val="00DB5AB7"/>
    <w:rsid w:val="00E73A83"/>
    <w:rsid w:val="00E811B8"/>
    <w:rsid w:val="00F24D39"/>
    <w:rsid w:val="00F31FCB"/>
    <w:rsid w:val="00F74E44"/>
    <w:rsid w:val="00F96A3C"/>
    <w:rsid w:val="00FC0663"/>
    <w:rsid w:val="00FF0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6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C0663"/>
    <w:pPr>
      <w:ind w:left="720"/>
      <w:contextualSpacing/>
    </w:pPr>
  </w:style>
  <w:style w:type="table" w:styleId="Tablaconcuadrcula">
    <w:name w:val="Table Grid"/>
    <w:basedOn w:val="Tablanormal"/>
    <w:rsid w:val="00A953D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AB6789"/>
    <w:pPr>
      <w:spacing w:after="120"/>
    </w:pPr>
    <w:rPr>
      <w:rFonts w:ascii="Calibri" w:eastAsia="Calibri" w:hAnsi="Calibri"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B6789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5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94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E1B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1BFF"/>
  </w:style>
  <w:style w:type="paragraph" w:styleId="Piedepgina">
    <w:name w:val="footer"/>
    <w:basedOn w:val="Normal"/>
    <w:link w:val="PiedepginaCar"/>
    <w:uiPriority w:val="99"/>
    <w:unhideWhenUsed/>
    <w:rsid w:val="007E1B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1B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C0663"/>
    <w:pPr>
      <w:ind w:left="720"/>
      <w:contextualSpacing/>
    </w:pPr>
  </w:style>
  <w:style w:type="table" w:styleId="Tablaconcuadrcula">
    <w:name w:val="Table Grid"/>
    <w:basedOn w:val="Tablanormal"/>
    <w:rsid w:val="00A953D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AB6789"/>
    <w:pPr>
      <w:spacing w:after="120"/>
    </w:pPr>
    <w:rPr>
      <w:rFonts w:ascii="Calibri" w:eastAsia="Calibri" w:hAnsi="Calibri"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B6789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5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94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E1B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1BFF"/>
  </w:style>
  <w:style w:type="paragraph" w:styleId="Piedepgina">
    <w:name w:val="footer"/>
    <w:basedOn w:val="Normal"/>
    <w:link w:val="PiedepginaCar"/>
    <w:uiPriority w:val="99"/>
    <w:unhideWhenUsed/>
    <w:rsid w:val="007E1B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1B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0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Dary Rodriguez Maldonado</dc:creator>
  <cp:keywords/>
  <dc:description/>
  <cp:lastModifiedBy>MPazos</cp:lastModifiedBy>
  <cp:revision>5</cp:revision>
  <cp:lastPrinted>2015-09-16T19:12:00Z</cp:lastPrinted>
  <dcterms:created xsi:type="dcterms:W3CDTF">2015-10-08T21:24:00Z</dcterms:created>
  <dcterms:modified xsi:type="dcterms:W3CDTF">2015-10-26T20:34:00Z</dcterms:modified>
</cp:coreProperties>
</file>